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351" w:type="dxa"/>
        <w:tblInd w:w="31" w:type="dxa"/>
        <w:tblCellMar>
          <w:left w:w="82" w:type="dxa"/>
          <w:bottom w:w="150" w:type="dxa"/>
          <w:right w:w="127" w:type="dxa"/>
        </w:tblCellMar>
        <w:tblLook w:val="04A0" w:firstRow="1" w:lastRow="0" w:firstColumn="1" w:lastColumn="0" w:noHBand="0" w:noVBand="1"/>
      </w:tblPr>
      <w:tblGrid>
        <w:gridCol w:w="8351"/>
      </w:tblGrid>
      <w:tr w:rsidR="008B0729" w:rsidRPr="001B2374" w14:paraId="05460167" w14:textId="77777777" w:rsidTr="003C4A95">
        <w:trPr>
          <w:trHeight w:val="12310"/>
        </w:trPr>
        <w:tc>
          <w:tcPr>
            <w:tcW w:w="8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77E4D7" w14:textId="77777777" w:rsidR="008B0729" w:rsidRPr="001B2374" w:rsidRDefault="00605EBE" w:rsidP="00A227D2">
            <w:pPr>
              <w:spacing w:after="0" w:line="360" w:lineRule="auto"/>
              <w:ind w:left="70" w:right="0" w:firstLine="0"/>
              <w:jc w:val="center"/>
              <w:rPr>
                <w:color w:val="auto"/>
                <w:sz w:val="22"/>
              </w:rPr>
            </w:pPr>
            <w:r w:rsidRPr="001B2374">
              <w:rPr>
                <w:noProof/>
                <w:color w:val="auto"/>
                <w:sz w:val="22"/>
              </w:rPr>
              <w:drawing>
                <wp:inline distT="0" distB="0" distL="0" distR="0" wp14:anchorId="433F2D03" wp14:editId="69AE9A9D">
                  <wp:extent cx="677545" cy="846455"/>
                  <wp:effectExtent l="0" t="0" r="0" b="0"/>
                  <wp:docPr id="138" name="Picture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2374">
              <w:rPr>
                <w:color w:val="auto"/>
                <w:sz w:val="22"/>
              </w:rPr>
              <w:t xml:space="preserve"> </w:t>
            </w:r>
          </w:p>
          <w:p w14:paraId="1D8493B2" w14:textId="5C64BE8E" w:rsidR="00A227D2" w:rsidRPr="001B2374" w:rsidRDefault="00605EBE" w:rsidP="00B74F46">
            <w:pPr>
              <w:spacing w:after="0" w:line="240" w:lineRule="auto"/>
              <w:ind w:left="8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1B2374">
              <w:rPr>
                <w:b/>
                <w:bCs/>
                <w:color w:val="auto"/>
                <w:sz w:val="22"/>
              </w:rPr>
              <w:t xml:space="preserve">Request for </w:t>
            </w:r>
            <w:r w:rsidR="00E83F50" w:rsidRPr="001B2374">
              <w:rPr>
                <w:b/>
                <w:bCs/>
                <w:color w:val="auto"/>
                <w:sz w:val="22"/>
              </w:rPr>
              <w:t>Quotations</w:t>
            </w:r>
            <w:r w:rsidR="00812316" w:rsidRPr="001B2374">
              <w:rPr>
                <w:b/>
                <w:bCs/>
                <w:color w:val="auto"/>
                <w:sz w:val="22"/>
              </w:rPr>
              <w:t xml:space="preserve"> </w:t>
            </w:r>
            <w:r w:rsidRPr="001B2374">
              <w:rPr>
                <w:b/>
                <w:bCs/>
                <w:color w:val="auto"/>
                <w:sz w:val="22"/>
              </w:rPr>
              <w:t>(R</w:t>
            </w:r>
            <w:r w:rsidR="00E83F50" w:rsidRPr="001B2374">
              <w:rPr>
                <w:b/>
                <w:bCs/>
                <w:color w:val="auto"/>
                <w:sz w:val="22"/>
              </w:rPr>
              <w:t>FQ</w:t>
            </w:r>
            <w:r w:rsidRPr="001B2374">
              <w:rPr>
                <w:b/>
                <w:bCs/>
                <w:color w:val="auto"/>
                <w:sz w:val="22"/>
              </w:rPr>
              <w:t xml:space="preserve">) </w:t>
            </w:r>
          </w:p>
          <w:p w14:paraId="2DCE381A" w14:textId="27D7D149" w:rsidR="008B0729" w:rsidRPr="001B2374" w:rsidRDefault="00605EBE" w:rsidP="00B74F46">
            <w:pPr>
              <w:spacing w:after="0" w:line="240" w:lineRule="auto"/>
              <w:ind w:left="8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1B2374">
              <w:rPr>
                <w:b/>
                <w:bCs/>
                <w:color w:val="auto"/>
                <w:sz w:val="22"/>
              </w:rPr>
              <w:t xml:space="preserve"> </w:t>
            </w:r>
          </w:p>
          <w:p w14:paraId="4664A098" w14:textId="2D56AB1E" w:rsidR="008B0729" w:rsidRPr="001B2374" w:rsidRDefault="00812316" w:rsidP="00B74F46">
            <w:pPr>
              <w:spacing w:line="240" w:lineRule="auto"/>
              <w:ind w:left="11" w:right="0" w:firstLine="0"/>
              <w:jc w:val="center"/>
              <w:rPr>
                <w:color w:val="auto"/>
                <w:sz w:val="22"/>
              </w:rPr>
            </w:pPr>
            <w:r w:rsidRPr="001B2374">
              <w:rPr>
                <w:b/>
                <w:color w:val="auto"/>
                <w:sz w:val="22"/>
              </w:rPr>
              <w:t>Ministry of Environment</w:t>
            </w:r>
          </w:p>
          <w:p w14:paraId="1D71D391" w14:textId="77777777" w:rsidR="008B0729" w:rsidRPr="001B2374" w:rsidRDefault="00605EBE" w:rsidP="00B74F46">
            <w:pPr>
              <w:spacing w:after="0" w:line="240" w:lineRule="auto"/>
              <w:ind w:left="477" w:right="405" w:firstLine="0"/>
              <w:jc w:val="center"/>
              <w:rPr>
                <w:color w:val="auto"/>
                <w:sz w:val="22"/>
              </w:rPr>
            </w:pPr>
            <w:r w:rsidRPr="001B2374">
              <w:rPr>
                <w:b/>
                <w:color w:val="auto"/>
                <w:sz w:val="22"/>
              </w:rPr>
              <w:t xml:space="preserve">Project on Enhanced Transparency Framework (ETF) for Agriculture, Forestry and Other Land Use (AFOLU) Sector </w:t>
            </w:r>
          </w:p>
          <w:p w14:paraId="32CE2E2E" w14:textId="77777777" w:rsidR="008B0729" w:rsidRPr="001B2374" w:rsidRDefault="00605EBE" w:rsidP="00B74F46">
            <w:pPr>
              <w:spacing w:line="240" w:lineRule="auto"/>
              <w:ind w:left="70" w:right="0" w:firstLine="0"/>
              <w:jc w:val="center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 </w:t>
            </w:r>
          </w:p>
          <w:p w14:paraId="2D782CFD" w14:textId="0629F6FF" w:rsidR="00E76BDE" w:rsidRPr="001B2374" w:rsidRDefault="00B7593D" w:rsidP="00857C7A">
            <w:pPr>
              <w:spacing w:after="0" w:line="240" w:lineRule="auto"/>
              <w:rPr>
                <w:b/>
                <w:bCs/>
                <w:color w:val="auto"/>
                <w:sz w:val="22"/>
              </w:rPr>
            </w:pPr>
            <w:r w:rsidRPr="001B2374">
              <w:rPr>
                <w:b/>
                <w:color w:val="auto"/>
                <w:sz w:val="22"/>
              </w:rPr>
              <w:t xml:space="preserve">                 </w:t>
            </w:r>
            <w:r w:rsidR="00605EBE" w:rsidRPr="001B2374">
              <w:rPr>
                <w:b/>
                <w:color w:val="auto"/>
                <w:sz w:val="22"/>
              </w:rPr>
              <w:t xml:space="preserve"> </w:t>
            </w:r>
            <w:r w:rsidR="00E76BDE" w:rsidRPr="001B2374">
              <w:rPr>
                <w:b/>
                <w:color w:val="auto"/>
                <w:sz w:val="22"/>
              </w:rPr>
              <w:t xml:space="preserve">Selection of Symposium Organizer for </w:t>
            </w:r>
            <w:r w:rsidRPr="001B2374">
              <w:rPr>
                <w:b/>
                <w:bCs/>
                <w:color w:val="auto"/>
                <w:sz w:val="22"/>
              </w:rPr>
              <w:t xml:space="preserve"> </w:t>
            </w:r>
            <w:r w:rsidR="003222BB" w:rsidRPr="001B2374">
              <w:rPr>
                <w:b/>
                <w:bCs/>
                <w:color w:val="auto"/>
                <w:sz w:val="22"/>
              </w:rPr>
              <w:t>Conducing</w:t>
            </w:r>
            <w:r w:rsidR="00857C7A" w:rsidRPr="001B2374">
              <w:rPr>
                <w:b/>
                <w:bCs/>
                <w:color w:val="auto"/>
                <w:sz w:val="22"/>
              </w:rPr>
              <w:t xml:space="preserve"> </w:t>
            </w:r>
            <w:r w:rsidRPr="001B2374">
              <w:rPr>
                <w:b/>
                <w:bCs/>
                <w:color w:val="auto"/>
                <w:sz w:val="22"/>
              </w:rPr>
              <w:t xml:space="preserve">National </w:t>
            </w:r>
          </w:p>
          <w:p w14:paraId="5F7243CA" w14:textId="40C0BECA" w:rsidR="00E76BDE" w:rsidRPr="001B2374" w:rsidRDefault="00E76BDE" w:rsidP="002775F9">
            <w:pPr>
              <w:spacing w:after="0" w:line="240" w:lineRule="auto"/>
              <w:rPr>
                <w:b/>
                <w:color w:val="auto"/>
                <w:sz w:val="22"/>
              </w:rPr>
            </w:pPr>
            <w:r w:rsidRPr="001B2374">
              <w:rPr>
                <w:b/>
                <w:bCs/>
                <w:color w:val="auto"/>
                <w:sz w:val="22"/>
              </w:rPr>
              <w:t xml:space="preserve">                                                          </w:t>
            </w:r>
            <w:r w:rsidR="00B7593D" w:rsidRPr="001B2374">
              <w:rPr>
                <w:b/>
                <w:bCs/>
                <w:color w:val="auto"/>
                <w:sz w:val="22"/>
              </w:rPr>
              <w:t>AFOLU Symposium</w:t>
            </w:r>
            <w:r w:rsidRPr="001B2374">
              <w:rPr>
                <w:b/>
                <w:color w:val="auto"/>
                <w:sz w:val="22"/>
              </w:rPr>
              <w:t xml:space="preserve"> </w:t>
            </w:r>
          </w:p>
          <w:p w14:paraId="2ACE5FA6" w14:textId="182E3C01" w:rsidR="008B0729" w:rsidRPr="001B2374" w:rsidRDefault="008B0729" w:rsidP="00B74F46">
            <w:pPr>
              <w:spacing w:after="0" w:line="240" w:lineRule="auto"/>
              <w:ind w:left="558" w:right="491" w:firstLine="0"/>
              <w:jc w:val="center"/>
              <w:rPr>
                <w:color w:val="auto"/>
                <w:sz w:val="22"/>
              </w:rPr>
            </w:pPr>
          </w:p>
          <w:p w14:paraId="2689D7A8" w14:textId="733744BB" w:rsidR="002775F9" w:rsidRPr="002775F9" w:rsidRDefault="002775F9" w:rsidP="002775F9">
            <w:pPr>
              <w:spacing w:after="0" w:line="240" w:lineRule="auto"/>
              <w:ind w:left="509" w:right="74" w:hanging="450"/>
              <w:rPr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1.     </w:t>
            </w:r>
            <w:r w:rsidR="00605EBE" w:rsidRPr="001B2374">
              <w:rPr>
                <w:color w:val="auto"/>
                <w:sz w:val="22"/>
              </w:rPr>
              <w:t xml:space="preserve">The Democratic Socialist Republic of Sri Lanka has received a grant from the Global Environmental Facility and intends to apply </w:t>
            </w:r>
            <w:r w:rsidR="009418FB" w:rsidRPr="001B2374">
              <w:rPr>
                <w:color w:val="auto"/>
                <w:sz w:val="22"/>
              </w:rPr>
              <w:t xml:space="preserve">part of the proceeds of </w:t>
            </w:r>
            <w:r w:rsidR="00605EBE" w:rsidRPr="001B2374">
              <w:rPr>
                <w:color w:val="auto"/>
                <w:sz w:val="22"/>
              </w:rPr>
              <w:t xml:space="preserve">this grant </w:t>
            </w:r>
            <w:r w:rsidR="009418FB" w:rsidRPr="001B2374">
              <w:rPr>
                <w:color w:val="auto"/>
                <w:sz w:val="22"/>
              </w:rPr>
              <w:t>to payments under the cont</w:t>
            </w:r>
            <w:r w:rsidR="00E76BDE" w:rsidRPr="001B2374">
              <w:rPr>
                <w:color w:val="auto"/>
                <w:sz w:val="22"/>
              </w:rPr>
              <w:t>r</w:t>
            </w:r>
            <w:r w:rsidR="009418FB" w:rsidRPr="001B2374">
              <w:rPr>
                <w:color w:val="auto"/>
                <w:sz w:val="22"/>
              </w:rPr>
              <w:t xml:space="preserve">act </w:t>
            </w:r>
            <w:r w:rsidR="00605EBE" w:rsidRPr="001B2374">
              <w:rPr>
                <w:color w:val="auto"/>
                <w:sz w:val="22"/>
              </w:rPr>
              <w:t>for</w:t>
            </w:r>
            <w:r w:rsidR="00E76BDE" w:rsidRPr="001B2374">
              <w:rPr>
                <w:b/>
                <w:color w:val="auto"/>
                <w:sz w:val="22"/>
              </w:rPr>
              <w:t xml:space="preserve"> </w:t>
            </w:r>
            <w:r w:rsidR="00E76BDE" w:rsidRPr="002775F9">
              <w:rPr>
                <w:bCs/>
                <w:color w:val="auto"/>
                <w:sz w:val="22"/>
              </w:rPr>
              <w:t>Selection of Symposium Organizer</w:t>
            </w:r>
            <w:r w:rsidRPr="002775F9">
              <w:rPr>
                <w:bCs/>
                <w:color w:val="auto"/>
                <w:sz w:val="22"/>
              </w:rPr>
              <w:t xml:space="preserve"> </w:t>
            </w:r>
            <w:r w:rsidRPr="002775F9">
              <w:rPr>
                <w:bCs/>
                <w:color w:val="auto"/>
                <w:sz w:val="22"/>
              </w:rPr>
              <w:t xml:space="preserve">for </w:t>
            </w:r>
            <w:r w:rsidRPr="002775F9">
              <w:rPr>
                <w:bCs/>
                <w:color w:val="auto"/>
                <w:sz w:val="22"/>
              </w:rPr>
              <w:t xml:space="preserve"> </w:t>
            </w:r>
            <w:r w:rsidRPr="002775F9">
              <w:rPr>
                <w:bCs/>
                <w:color w:val="auto"/>
                <w:sz w:val="22"/>
              </w:rPr>
              <w:t>Conducing</w:t>
            </w:r>
            <w:r w:rsidRPr="002775F9">
              <w:rPr>
                <w:bCs/>
                <w:color w:val="auto"/>
                <w:sz w:val="22"/>
              </w:rPr>
              <w:t xml:space="preserve"> </w:t>
            </w:r>
            <w:r w:rsidRPr="002775F9">
              <w:rPr>
                <w:bCs/>
                <w:color w:val="auto"/>
                <w:sz w:val="22"/>
              </w:rPr>
              <w:t>National AFOLU Symposium</w:t>
            </w:r>
            <w:r>
              <w:rPr>
                <w:bCs/>
                <w:color w:val="auto"/>
                <w:sz w:val="22"/>
              </w:rPr>
              <w:t>.</w:t>
            </w:r>
          </w:p>
          <w:p w14:paraId="5910D849" w14:textId="112319B5" w:rsidR="00A227D2" w:rsidRPr="001B2374" w:rsidRDefault="00A227D2" w:rsidP="002775F9">
            <w:pPr>
              <w:pStyle w:val="ListParagraph"/>
              <w:spacing w:after="0" w:line="240" w:lineRule="auto"/>
              <w:ind w:left="509" w:hanging="450"/>
              <w:rPr>
                <w:color w:val="auto"/>
                <w:sz w:val="22"/>
              </w:rPr>
            </w:pPr>
          </w:p>
          <w:p w14:paraId="47ED934A" w14:textId="0F58C74B" w:rsidR="00197625" w:rsidRPr="002775F9" w:rsidRDefault="00E76BDE" w:rsidP="00E76BDE">
            <w:pPr>
              <w:pStyle w:val="ListParagraph"/>
              <w:spacing w:after="0" w:line="276" w:lineRule="auto"/>
              <w:ind w:left="420" w:hanging="360"/>
              <w:jc w:val="both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2.   </w:t>
            </w:r>
            <w:r w:rsidR="00605EBE" w:rsidRPr="001B2374">
              <w:rPr>
                <w:color w:val="auto"/>
                <w:sz w:val="22"/>
              </w:rPr>
              <w:t xml:space="preserve">The </w:t>
            </w:r>
            <w:r w:rsidR="009418FB" w:rsidRPr="001B2374">
              <w:rPr>
                <w:color w:val="auto"/>
                <w:sz w:val="22"/>
              </w:rPr>
              <w:t xml:space="preserve">Chairman of the </w:t>
            </w:r>
            <w:r w:rsidR="00605EBE" w:rsidRPr="001B2374">
              <w:rPr>
                <w:color w:val="auto"/>
                <w:sz w:val="22"/>
              </w:rPr>
              <w:t xml:space="preserve">Ministry Procurement Committee on behalf of the </w:t>
            </w:r>
            <w:r w:rsidR="00812316" w:rsidRPr="001B2374">
              <w:rPr>
                <w:color w:val="auto"/>
                <w:sz w:val="22"/>
              </w:rPr>
              <w:t>Ministry of Environment</w:t>
            </w:r>
            <w:r w:rsidR="00605EBE" w:rsidRPr="001B2374">
              <w:rPr>
                <w:color w:val="auto"/>
                <w:sz w:val="22"/>
              </w:rPr>
              <w:t xml:space="preserve"> invites</w:t>
            </w:r>
            <w:r w:rsidR="007430DF" w:rsidRPr="001B2374">
              <w:rPr>
                <w:color w:val="auto"/>
                <w:sz w:val="22"/>
              </w:rPr>
              <w:t xml:space="preserve"> </w:t>
            </w:r>
            <w:r w:rsidR="00857C7A" w:rsidRPr="001B2374">
              <w:rPr>
                <w:color w:val="auto"/>
                <w:sz w:val="22"/>
              </w:rPr>
              <w:t xml:space="preserve">sealed </w:t>
            </w:r>
            <w:r w:rsidR="007430DF" w:rsidRPr="001B2374">
              <w:rPr>
                <w:color w:val="auto"/>
                <w:sz w:val="22"/>
              </w:rPr>
              <w:t xml:space="preserve">proposal from </w:t>
            </w:r>
            <w:r w:rsidR="00857C7A" w:rsidRPr="001B2374">
              <w:rPr>
                <w:color w:val="auto"/>
                <w:sz w:val="22"/>
              </w:rPr>
              <w:t>eligible and qualified bidders</w:t>
            </w:r>
            <w:r w:rsidR="000A3303" w:rsidRPr="001B2374">
              <w:rPr>
                <w:color w:val="auto"/>
                <w:sz w:val="22"/>
              </w:rPr>
              <w:t xml:space="preserve"> those who have </w:t>
            </w:r>
            <w:r w:rsidRPr="001B2374">
              <w:rPr>
                <w:color w:val="auto"/>
              </w:rPr>
              <w:t>a</w:t>
            </w:r>
            <w:r w:rsidR="000A3303" w:rsidRPr="001B2374">
              <w:rPr>
                <w:color w:val="auto"/>
              </w:rPr>
              <w:t xml:space="preserve">t least </w:t>
            </w:r>
            <w:r w:rsidRPr="001B2374">
              <w:rPr>
                <w:color w:val="auto"/>
              </w:rPr>
              <w:t>5</w:t>
            </w:r>
            <w:r w:rsidR="000A3303" w:rsidRPr="001B2374">
              <w:rPr>
                <w:color w:val="auto"/>
              </w:rPr>
              <w:t xml:space="preserve"> years of experience in</w:t>
            </w:r>
            <w:r w:rsidR="00857C7A" w:rsidRPr="001B2374">
              <w:rPr>
                <w:color w:val="auto"/>
                <w:sz w:val="22"/>
              </w:rPr>
              <w:t xml:space="preserve"> </w:t>
            </w:r>
            <w:r w:rsidR="00BB5DED" w:rsidRPr="001B2374">
              <w:rPr>
                <w:color w:val="auto"/>
                <w:sz w:val="22"/>
              </w:rPr>
              <w:t>the field</w:t>
            </w:r>
            <w:r w:rsidR="00605EBE" w:rsidRPr="001B2374">
              <w:rPr>
                <w:color w:val="auto"/>
                <w:sz w:val="22"/>
              </w:rPr>
              <w:t xml:space="preserve"> </w:t>
            </w:r>
            <w:r w:rsidR="007430DF" w:rsidRPr="001B2374">
              <w:rPr>
                <w:color w:val="auto"/>
                <w:sz w:val="22"/>
              </w:rPr>
              <w:t>for</w:t>
            </w:r>
            <w:r w:rsidR="00605EBE" w:rsidRPr="001B2374">
              <w:rPr>
                <w:color w:val="auto"/>
                <w:sz w:val="22"/>
              </w:rPr>
              <w:t xml:space="preserve"> </w:t>
            </w:r>
            <w:r w:rsidRPr="001B2374">
              <w:rPr>
                <w:color w:val="auto"/>
                <w:sz w:val="22"/>
              </w:rPr>
              <w:t xml:space="preserve">organizing the </w:t>
            </w:r>
            <w:r w:rsidR="00857C7A" w:rsidRPr="002775F9">
              <w:rPr>
                <w:color w:val="auto"/>
                <w:sz w:val="22"/>
              </w:rPr>
              <w:t>National AFOLU Symposium as per the given terms of reference.</w:t>
            </w:r>
          </w:p>
          <w:p w14:paraId="79FF85DC" w14:textId="77777777" w:rsidR="00857C7A" w:rsidRPr="001B2374" w:rsidRDefault="00857C7A" w:rsidP="00E76BDE">
            <w:pPr>
              <w:spacing w:after="0" w:line="276" w:lineRule="auto"/>
              <w:ind w:left="420" w:hanging="360"/>
              <w:jc w:val="both"/>
              <w:rPr>
                <w:color w:val="auto"/>
                <w:sz w:val="22"/>
              </w:rPr>
            </w:pPr>
          </w:p>
          <w:p w14:paraId="0A1AFC98" w14:textId="6869005C" w:rsidR="00166F05" w:rsidRPr="001B2374" w:rsidRDefault="006B0199" w:rsidP="0049425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416" w:right="95"/>
              <w:jc w:val="both"/>
              <w:rPr>
                <w:color w:val="auto"/>
                <w:sz w:val="22"/>
              </w:rPr>
            </w:pPr>
            <w:r w:rsidRPr="001B2374">
              <w:rPr>
                <w:color w:val="auto"/>
              </w:rPr>
              <w:t xml:space="preserve">Procurement </w:t>
            </w:r>
            <w:r w:rsidR="000A3303" w:rsidRPr="001B2374">
              <w:rPr>
                <w:color w:val="auto"/>
              </w:rPr>
              <w:t>will be conducted through National Comp</w:t>
            </w:r>
            <w:r w:rsidR="003222BB" w:rsidRPr="001B2374">
              <w:rPr>
                <w:color w:val="auto"/>
              </w:rPr>
              <w:t>e</w:t>
            </w:r>
            <w:r w:rsidR="000A3303" w:rsidRPr="001B2374">
              <w:rPr>
                <w:color w:val="auto"/>
              </w:rPr>
              <w:t>tit</w:t>
            </w:r>
            <w:r w:rsidR="00E76BDE" w:rsidRPr="001B2374">
              <w:rPr>
                <w:color w:val="auto"/>
              </w:rPr>
              <w:t>i</w:t>
            </w:r>
            <w:r w:rsidR="000A3303" w:rsidRPr="001B2374">
              <w:rPr>
                <w:color w:val="auto"/>
              </w:rPr>
              <w:t xml:space="preserve">ve </w:t>
            </w:r>
            <w:r w:rsidR="00D52D4E" w:rsidRPr="001B2374">
              <w:rPr>
                <w:color w:val="auto"/>
              </w:rPr>
              <w:t xml:space="preserve">bidding (NCB) </w:t>
            </w:r>
            <w:r w:rsidR="00A227D2" w:rsidRPr="001B2374">
              <w:rPr>
                <w:color w:val="auto"/>
                <w:sz w:val="22"/>
              </w:rPr>
              <w:t xml:space="preserve">method in accordance with the procedures set out in the </w:t>
            </w:r>
            <w:r w:rsidR="0083307C" w:rsidRPr="001B2374">
              <w:rPr>
                <w:color w:val="auto"/>
                <w:sz w:val="22"/>
              </w:rPr>
              <w:t>Procurement Guidelines - 2024 for Goods, Works and Non-consulting Services which was issued by the National Procurement Commission of Sri Lanka.</w:t>
            </w:r>
          </w:p>
          <w:p w14:paraId="1BA769BD" w14:textId="77777777" w:rsidR="00D753B8" w:rsidRPr="001B2374" w:rsidRDefault="00D753B8" w:rsidP="0049425F">
            <w:pPr>
              <w:spacing w:after="0" w:line="276" w:lineRule="auto"/>
              <w:ind w:left="416" w:right="0" w:hanging="360"/>
              <w:rPr>
                <w:color w:val="auto"/>
                <w:sz w:val="22"/>
              </w:rPr>
            </w:pPr>
          </w:p>
          <w:p w14:paraId="7300828A" w14:textId="551A27C5" w:rsidR="00D753B8" w:rsidRPr="001B2374" w:rsidRDefault="00D753B8" w:rsidP="0049425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416" w:right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The symposium expected to be conducted </w:t>
            </w:r>
            <w:r w:rsidR="00E76BDE" w:rsidRPr="001B2374">
              <w:rPr>
                <w:color w:val="auto"/>
                <w:sz w:val="22"/>
              </w:rPr>
              <w:t>on 28</w:t>
            </w:r>
            <w:r w:rsidR="00E76BDE" w:rsidRPr="001B2374">
              <w:rPr>
                <w:color w:val="auto"/>
                <w:sz w:val="22"/>
                <w:vertAlign w:val="superscript"/>
              </w:rPr>
              <w:t>th</w:t>
            </w:r>
            <w:r w:rsidR="00E76BDE" w:rsidRPr="001B2374">
              <w:rPr>
                <w:color w:val="auto"/>
                <w:sz w:val="22"/>
              </w:rPr>
              <w:t xml:space="preserve"> November</w:t>
            </w:r>
            <w:r w:rsidR="006B0199" w:rsidRPr="001B2374">
              <w:rPr>
                <w:color w:val="auto"/>
                <w:sz w:val="22"/>
              </w:rPr>
              <w:t>, 2025.</w:t>
            </w:r>
          </w:p>
          <w:p w14:paraId="235618E6" w14:textId="77777777" w:rsidR="006B0199" w:rsidRPr="001B2374" w:rsidRDefault="006B0199" w:rsidP="0049425F">
            <w:pPr>
              <w:spacing w:after="0" w:line="276" w:lineRule="auto"/>
              <w:ind w:left="416" w:right="0" w:hanging="360"/>
              <w:rPr>
                <w:color w:val="auto"/>
                <w:sz w:val="22"/>
              </w:rPr>
            </w:pPr>
          </w:p>
          <w:p w14:paraId="1C98AD15" w14:textId="230C203D" w:rsidR="007A69BD" w:rsidRPr="001B2374" w:rsidRDefault="007A69BD" w:rsidP="0049425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416" w:right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>Bid validity period is 77 days with effect from the closing date of bid closing.</w:t>
            </w:r>
          </w:p>
          <w:p w14:paraId="7E0FF711" w14:textId="77777777" w:rsidR="00BB5DED" w:rsidRPr="001B2374" w:rsidRDefault="00BB5DED" w:rsidP="00BB5DED">
            <w:pPr>
              <w:pStyle w:val="ListParagraph"/>
              <w:spacing w:after="0" w:line="276" w:lineRule="auto"/>
              <w:ind w:left="416" w:right="0" w:firstLine="0"/>
              <w:rPr>
                <w:color w:val="auto"/>
                <w:sz w:val="22"/>
              </w:rPr>
            </w:pPr>
          </w:p>
          <w:p w14:paraId="2A92D33F" w14:textId="22263669" w:rsidR="00427F26" w:rsidRDefault="00427F26" w:rsidP="00427F26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420" w:right="95"/>
              <w:jc w:val="both"/>
              <w:rPr>
                <w:color w:val="auto"/>
                <w:sz w:val="22"/>
              </w:rPr>
            </w:pPr>
            <w:r w:rsidRPr="00427F26">
              <w:rPr>
                <w:color w:val="auto"/>
                <w:sz w:val="22"/>
              </w:rPr>
              <w:t>The pre-bid meeting is scheduled to be held at 10.30 a.m</w:t>
            </w:r>
            <w:r w:rsidR="002775F9">
              <w:rPr>
                <w:color w:val="auto"/>
                <w:sz w:val="22"/>
              </w:rPr>
              <w:t>.</w:t>
            </w:r>
            <w:r w:rsidRPr="00427F26">
              <w:rPr>
                <w:color w:val="auto"/>
                <w:sz w:val="22"/>
              </w:rPr>
              <w:t xml:space="preserve"> on 16th September, 2025 at the conference hall in the foll</w:t>
            </w:r>
            <w:r>
              <w:rPr>
                <w:color w:val="auto"/>
                <w:sz w:val="22"/>
              </w:rPr>
              <w:t>o</w:t>
            </w:r>
            <w:r w:rsidRPr="00427F26">
              <w:rPr>
                <w:color w:val="auto"/>
                <w:sz w:val="22"/>
              </w:rPr>
              <w:t>wing address.</w:t>
            </w:r>
          </w:p>
          <w:p w14:paraId="04E6775E" w14:textId="77777777" w:rsidR="00427F26" w:rsidRPr="00427F26" w:rsidRDefault="00427F26" w:rsidP="00427F26">
            <w:pPr>
              <w:pStyle w:val="ListParagraph"/>
              <w:spacing w:after="0" w:line="276" w:lineRule="auto"/>
              <w:ind w:left="420" w:right="95" w:firstLine="0"/>
              <w:jc w:val="both"/>
              <w:rPr>
                <w:color w:val="auto"/>
                <w:sz w:val="22"/>
              </w:rPr>
            </w:pPr>
          </w:p>
          <w:p w14:paraId="73F44E44" w14:textId="1F65D560" w:rsidR="00A227D2" w:rsidRPr="001B2374" w:rsidRDefault="00A227D2" w:rsidP="0049425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416" w:right="95"/>
              <w:jc w:val="both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The </w:t>
            </w:r>
            <w:r w:rsidR="00D753B8" w:rsidRPr="001B2374">
              <w:rPr>
                <w:color w:val="auto"/>
                <w:sz w:val="22"/>
              </w:rPr>
              <w:t xml:space="preserve">complete set of </w:t>
            </w:r>
            <w:r w:rsidR="00873583" w:rsidRPr="001B2374">
              <w:rPr>
                <w:color w:val="auto"/>
                <w:sz w:val="22"/>
              </w:rPr>
              <w:t>bidding</w:t>
            </w:r>
            <w:r w:rsidR="00D753B8" w:rsidRPr="001B2374">
              <w:rPr>
                <w:color w:val="auto"/>
                <w:sz w:val="22"/>
              </w:rPr>
              <w:t xml:space="preserve"> documents in English language </w:t>
            </w:r>
            <w:r w:rsidRPr="001B2374">
              <w:rPr>
                <w:color w:val="auto"/>
                <w:sz w:val="22"/>
              </w:rPr>
              <w:t>could be downloaded</w:t>
            </w:r>
            <w:r w:rsidR="00F66E96" w:rsidRPr="001B2374">
              <w:rPr>
                <w:color w:val="auto"/>
                <w:sz w:val="22"/>
              </w:rPr>
              <w:t xml:space="preserve"> </w:t>
            </w:r>
            <w:r w:rsidR="006B0199" w:rsidRPr="001B2374">
              <w:rPr>
                <w:color w:val="auto"/>
                <w:sz w:val="22"/>
              </w:rPr>
              <w:t xml:space="preserve">from  </w:t>
            </w:r>
            <w:hyperlink r:id="rId8" w:history="1">
              <w:r w:rsidR="006B0199" w:rsidRPr="001B2374">
                <w:rPr>
                  <w:rStyle w:val="Hyperlink"/>
                  <w:rFonts w:eastAsia="Calibri"/>
                  <w:color w:val="auto"/>
                  <w:szCs w:val="24"/>
                </w:rPr>
                <w:t>www.climatechange.l</w:t>
              </w:r>
            </w:hyperlink>
            <w:hyperlink r:id="rId9">
              <w:r w:rsidR="006B0199" w:rsidRPr="001B2374">
                <w:rPr>
                  <w:rFonts w:eastAsia="Calibri"/>
                  <w:color w:val="auto"/>
                  <w:szCs w:val="24"/>
                  <w:u w:val="single" w:color="0563C1"/>
                </w:rPr>
                <w:t>k</w:t>
              </w:r>
            </w:hyperlink>
            <w:r w:rsidR="009B3EFE">
              <w:t xml:space="preserve"> a</w:t>
            </w:r>
            <w:r w:rsidRPr="001B2374">
              <w:rPr>
                <w:color w:val="auto"/>
                <w:sz w:val="22"/>
              </w:rPr>
              <w:t xml:space="preserve">nd </w:t>
            </w:r>
            <w:hyperlink r:id="rId10" w:history="1">
              <w:r w:rsidR="00F4698F" w:rsidRPr="001B2374">
                <w:rPr>
                  <w:rStyle w:val="Hyperlink"/>
                  <w:rFonts w:eastAsia="Calibri"/>
                  <w:color w:val="auto"/>
                  <w:sz w:val="22"/>
                </w:rPr>
                <w:t>www.env.gov.</w:t>
              </w:r>
            </w:hyperlink>
            <w:hyperlink r:id="rId11">
              <w:r w:rsidRPr="001B2374">
                <w:rPr>
                  <w:rFonts w:eastAsia="Calibri"/>
                  <w:color w:val="auto"/>
                  <w:sz w:val="22"/>
                  <w:u w:val="single" w:color="0563C1"/>
                </w:rPr>
                <w:t>l</w:t>
              </w:r>
            </w:hyperlink>
            <w:hyperlink r:id="rId12">
              <w:r w:rsidRPr="001B2374">
                <w:rPr>
                  <w:color w:val="auto"/>
                  <w:sz w:val="22"/>
                  <w:u w:val="single" w:color="0563C1"/>
                </w:rPr>
                <w:t>k</w:t>
              </w:r>
            </w:hyperlink>
            <w:hyperlink r:id="rId13">
              <w:r w:rsidRPr="001B2374">
                <w:rPr>
                  <w:color w:val="auto"/>
                  <w:sz w:val="22"/>
                </w:rPr>
                <w:t>.</w:t>
              </w:r>
            </w:hyperlink>
            <w:hyperlink r:id="rId14">
              <w:r w:rsidRPr="001B2374">
                <w:rPr>
                  <w:color w:val="auto"/>
                  <w:sz w:val="22"/>
                </w:rPr>
                <w:t xml:space="preserve"> </w:t>
              </w:r>
            </w:hyperlink>
            <w:r w:rsidRPr="001B2374">
              <w:rPr>
                <w:color w:val="auto"/>
                <w:sz w:val="22"/>
              </w:rPr>
              <w:t xml:space="preserve">Interested </w:t>
            </w:r>
            <w:r w:rsidR="00D753B8" w:rsidRPr="001B2374">
              <w:rPr>
                <w:color w:val="auto"/>
                <w:sz w:val="22"/>
              </w:rPr>
              <w:t xml:space="preserve">bidders </w:t>
            </w:r>
            <w:r w:rsidR="00B74F46" w:rsidRPr="001B2374">
              <w:rPr>
                <w:color w:val="auto"/>
                <w:sz w:val="22"/>
              </w:rPr>
              <w:t xml:space="preserve">should </w:t>
            </w:r>
            <w:r w:rsidRPr="001B2374">
              <w:rPr>
                <w:color w:val="auto"/>
                <w:sz w:val="22"/>
              </w:rPr>
              <w:t xml:space="preserve">submit respective </w:t>
            </w:r>
            <w:r w:rsidR="00873583" w:rsidRPr="001B2374">
              <w:rPr>
                <w:color w:val="auto"/>
                <w:sz w:val="22"/>
              </w:rPr>
              <w:t>bids</w:t>
            </w:r>
            <w:r w:rsidRPr="001B2374">
              <w:rPr>
                <w:color w:val="auto"/>
                <w:sz w:val="22"/>
              </w:rPr>
              <w:t xml:space="preserve"> in the  given formats as per the given terms and conditions.  </w:t>
            </w:r>
          </w:p>
          <w:p w14:paraId="7D378EA1" w14:textId="474C5B5C" w:rsidR="00A227D2" w:rsidRPr="001B2374" w:rsidRDefault="00A227D2" w:rsidP="0049425F">
            <w:pPr>
              <w:spacing w:after="0" w:line="276" w:lineRule="auto"/>
              <w:ind w:left="416" w:right="0" w:hanging="360"/>
              <w:rPr>
                <w:color w:val="auto"/>
                <w:sz w:val="22"/>
              </w:rPr>
            </w:pPr>
          </w:p>
          <w:p w14:paraId="5767B5F1" w14:textId="50B470BD" w:rsidR="00A227D2" w:rsidRPr="001B2374" w:rsidRDefault="000A3303" w:rsidP="0049425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416" w:right="-103"/>
              <w:rPr>
                <w:color w:val="auto"/>
                <w:sz w:val="22"/>
              </w:rPr>
            </w:pPr>
            <w:r w:rsidRPr="001B2374">
              <w:rPr>
                <w:color w:val="auto"/>
              </w:rPr>
              <w:t xml:space="preserve">Interested eligible bidders may obtain further information </w:t>
            </w:r>
            <w:r w:rsidR="00A227D2" w:rsidRPr="001B2374">
              <w:rPr>
                <w:color w:val="auto"/>
                <w:sz w:val="22"/>
              </w:rPr>
              <w:t xml:space="preserve">via </w:t>
            </w:r>
            <w:hyperlink r:id="rId15" w:history="1">
              <w:r w:rsidR="0049425F" w:rsidRPr="001B2374">
                <w:rPr>
                  <w:rStyle w:val="Hyperlink"/>
                  <w:color w:val="auto"/>
                  <w:sz w:val="22"/>
                </w:rPr>
                <w:t>cfpafolu@gmail.com</w:t>
              </w:r>
            </w:hyperlink>
            <w:r w:rsidR="0049425F" w:rsidRPr="001B2374">
              <w:rPr>
                <w:color w:val="auto"/>
                <w:sz w:val="22"/>
                <w:u w:val="single" w:color="0563C1"/>
              </w:rPr>
              <w:t xml:space="preserve"> </w:t>
            </w:r>
          </w:p>
          <w:p w14:paraId="40BBB757" w14:textId="72DF1FDF" w:rsidR="00A227D2" w:rsidRPr="001B2374" w:rsidRDefault="0049425F" w:rsidP="0049425F">
            <w:pPr>
              <w:spacing w:after="0" w:line="276" w:lineRule="auto"/>
              <w:ind w:left="416" w:right="0" w:hanging="36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       </w:t>
            </w:r>
            <w:r w:rsidRPr="001B2374">
              <w:rPr>
                <w:color w:val="auto"/>
                <w:sz w:val="22"/>
                <w:u w:val="single" w:color="0563C1"/>
              </w:rPr>
              <w:t>or +94 726400738</w:t>
            </w:r>
            <w:r w:rsidRPr="001B2374">
              <w:rPr>
                <w:color w:val="auto"/>
                <w:sz w:val="22"/>
              </w:rPr>
              <w:t xml:space="preserve">.  </w:t>
            </w:r>
          </w:p>
          <w:p w14:paraId="67F8078E" w14:textId="77777777" w:rsidR="0049425F" w:rsidRPr="001B2374" w:rsidRDefault="0049425F" w:rsidP="0049425F">
            <w:pPr>
              <w:spacing w:after="0" w:line="276" w:lineRule="auto"/>
              <w:ind w:left="416" w:right="0" w:hanging="360"/>
              <w:rPr>
                <w:color w:val="auto"/>
                <w:sz w:val="22"/>
              </w:rPr>
            </w:pPr>
          </w:p>
          <w:p w14:paraId="4EDAFEFE" w14:textId="77777777" w:rsidR="00BB5DED" w:rsidRPr="001B2374" w:rsidRDefault="00BB5DED" w:rsidP="0049425F">
            <w:pPr>
              <w:spacing w:after="0" w:line="276" w:lineRule="auto"/>
              <w:ind w:left="416" w:right="0" w:hanging="360"/>
              <w:rPr>
                <w:color w:val="auto"/>
                <w:sz w:val="22"/>
              </w:rPr>
            </w:pPr>
          </w:p>
          <w:p w14:paraId="371C1967" w14:textId="243142D5" w:rsidR="00F66E96" w:rsidRDefault="00F4698F" w:rsidP="0049425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416" w:right="94"/>
              <w:jc w:val="both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lastRenderedPageBreak/>
              <w:t>D</w:t>
            </w:r>
            <w:r w:rsidR="00A227D2" w:rsidRPr="001B2374">
              <w:rPr>
                <w:color w:val="auto"/>
                <w:sz w:val="22"/>
              </w:rPr>
              <w:t>uly completed</w:t>
            </w:r>
            <w:r w:rsidRPr="001B2374">
              <w:rPr>
                <w:color w:val="auto"/>
                <w:sz w:val="22"/>
              </w:rPr>
              <w:t xml:space="preserve"> </w:t>
            </w:r>
            <w:r w:rsidR="00873583" w:rsidRPr="001B2374">
              <w:rPr>
                <w:color w:val="auto"/>
                <w:sz w:val="22"/>
              </w:rPr>
              <w:t>bids</w:t>
            </w:r>
            <w:r w:rsidRPr="001B2374">
              <w:rPr>
                <w:color w:val="auto"/>
                <w:sz w:val="22"/>
              </w:rPr>
              <w:t xml:space="preserve"> </w:t>
            </w:r>
            <w:r w:rsidR="00F66E96" w:rsidRPr="001B2374">
              <w:rPr>
                <w:color w:val="auto"/>
                <w:sz w:val="22"/>
              </w:rPr>
              <w:t xml:space="preserve">accompanied with </w:t>
            </w:r>
            <w:r w:rsidR="00F66E96" w:rsidRPr="001B2374">
              <w:rPr>
                <w:color w:val="auto"/>
              </w:rPr>
              <w:t xml:space="preserve">following documents must be </w:t>
            </w:r>
            <w:r w:rsidR="00F66E96" w:rsidRPr="001B2374">
              <w:rPr>
                <w:color w:val="auto"/>
                <w:sz w:val="22"/>
              </w:rPr>
              <w:t xml:space="preserve">placed in the Tender Box kept in the address below or to be reached to the below address by registered post on or before 2.30 p.m. on </w:t>
            </w:r>
            <w:r w:rsidR="00E76BDE" w:rsidRPr="001B2374">
              <w:rPr>
                <w:color w:val="auto"/>
                <w:sz w:val="22"/>
              </w:rPr>
              <w:t>2</w:t>
            </w:r>
            <w:r w:rsidR="0085591B">
              <w:rPr>
                <w:color w:val="auto"/>
                <w:sz w:val="22"/>
              </w:rPr>
              <w:t>3rd</w:t>
            </w:r>
            <w:r w:rsidR="00BB5DED" w:rsidRPr="001B2374">
              <w:rPr>
                <w:color w:val="auto"/>
                <w:sz w:val="22"/>
              </w:rPr>
              <w:t xml:space="preserve"> September, </w:t>
            </w:r>
            <w:r w:rsidR="00F66E96" w:rsidRPr="001B2374">
              <w:rPr>
                <w:color w:val="auto"/>
                <w:sz w:val="22"/>
              </w:rPr>
              <w:t xml:space="preserve">2025. The name of the bid should be indicated in the top left corner of the envelope.  </w:t>
            </w:r>
          </w:p>
          <w:p w14:paraId="46EC1196" w14:textId="77777777" w:rsidR="005630BA" w:rsidRPr="001B2374" w:rsidRDefault="005630BA" w:rsidP="005630BA">
            <w:pPr>
              <w:pStyle w:val="ListParagraph"/>
              <w:spacing w:after="0" w:line="276" w:lineRule="auto"/>
              <w:ind w:left="416" w:right="94" w:firstLine="0"/>
              <w:jc w:val="both"/>
              <w:rPr>
                <w:color w:val="auto"/>
                <w:sz w:val="22"/>
              </w:rPr>
            </w:pPr>
          </w:p>
          <w:p w14:paraId="5572427D" w14:textId="20F61D88" w:rsidR="007A69BD" w:rsidRPr="001B2374" w:rsidRDefault="007A69BD" w:rsidP="0049425F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ind w:left="776" w:right="0"/>
              <w:rPr>
                <w:color w:val="auto"/>
                <w:sz w:val="22"/>
              </w:rPr>
            </w:pPr>
            <w:bookmarkStart w:id="0" w:name="_Hlk206142255"/>
            <w:r w:rsidRPr="001B2374">
              <w:rPr>
                <w:color w:val="auto"/>
                <w:sz w:val="22"/>
              </w:rPr>
              <w:t xml:space="preserve">A bid security amounted LKR. 120,000/- (one hundred Twenty Thousand only) which is obtained by any </w:t>
            </w:r>
            <w:r w:rsidRPr="001B2374">
              <w:rPr>
                <w:color w:val="auto"/>
                <w:sz w:val="23"/>
                <w:szCs w:val="23"/>
              </w:rPr>
              <w:t xml:space="preserve">commercial bank approved by the Central Bank of Sri Lanka, which is operating in Sri Lanka. It should be valid for 105 </w:t>
            </w:r>
            <w:r w:rsidRPr="001B2374">
              <w:rPr>
                <w:color w:val="auto"/>
                <w:sz w:val="22"/>
              </w:rPr>
              <w:t>days with effect from the closing date of bid closing.</w:t>
            </w:r>
          </w:p>
          <w:p w14:paraId="1A6666B7" w14:textId="77777777" w:rsidR="0049425F" w:rsidRPr="001B2374" w:rsidRDefault="0049425F" w:rsidP="0049425F">
            <w:pPr>
              <w:spacing w:after="0" w:line="276" w:lineRule="auto"/>
              <w:ind w:left="776" w:right="0" w:hanging="360"/>
              <w:rPr>
                <w:color w:val="auto"/>
                <w:sz w:val="22"/>
              </w:rPr>
            </w:pPr>
          </w:p>
          <w:p w14:paraId="39CA5804" w14:textId="77777777" w:rsidR="0049425F" w:rsidRPr="001B2374" w:rsidRDefault="00C8706D" w:rsidP="00E76BDE">
            <w:pPr>
              <w:pStyle w:val="ListParagraph"/>
              <w:spacing w:after="0" w:line="276" w:lineRule="auto"/>
              <w:ind w:left="416" w:right="0" w:firstLine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b. </w:t>
            </w:r>
            <w:r w:rsidR="006B0199" w:rsidRPr="001B2374">
              <w:rPr>
                <w:color w:val="auto"/>
                <w:sz w:val="22"/>
              </w:rPr>
              <w:t>The original cash receipt of n</w:t>
            </w:r>
            <w:r w:rsidRPr="001B2374">
              <w:rPr>
                <w:color w:val="auto"/>
                <w:sz w:val="22"/>
              </w:rPr>
              <w:t>on</w:t>
            </w:r>
            <w:r w:rsidR="0049425F" w:rsidRPr="001B2374">
              <w:rPr>
                <w:color w:val="auto"/>
                <w:sz w:val="22"/>
              </w:rPr>
              <w:t>-</w:t>
            </w:r>
            <w:r w:rsidRPr="001B2374">
              <w:rPr>
                <w:color w:val="auto"/>
                <w:sz w:val="22"/>
              </w:rPr>
              <w:t xml:space="preserve">refundable fee </w:t>
            </w:r>
            <w:r w:rsidR="006B0199" w:rsidRPr="001B2374">
              <w:rPr>
                <w:color w:val="auto"/>
                <w:sz w:val="22"/>
              </w:rPr>
              <w:t xml:space="preserve">amounted LKR. 1000/= which issued </w:t>
            </w:r>
            <w:r w:rsidR="0049425F" w:rsidRPr="001B2374">
              <w:rPr>
                <w:color w:val="auto"/>
                <w:sz w:val="22"/>
              </w:rPr>
              <w:t xml:space="preserve"> </w:t>
            </w:r>
          </w:p>
          <w:p w14:paraId="65EF7B30" w14:textId="026C2CC8" w:rsidR="00C8706D" w:rsidRPr="001B2374" w:rsidRDefault="0049425F" w:rsidP="0049425F">
            <w:pPr>
              <w:pStyle w:val="ListParagraph"/>
              <w:spacing w:after="0" w:line="276" w:lineRule="auto"/>
              <w:ind w:left="416" w:right="0" w:firstLine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     </w:t>
            </w:r>
            <w:r w:rsidR="006B0199" w:rsidRPr="001B2374">
              <w:rPr>
                <w:color w:val="auto"/>
                <w:sz w:val="22"/>
              </w:rPr>
              <w:t>by the</w:t>
            </w:r>
            <w:r w:rsidRPr="001B2374">
              <w:rPr>
                <w:color w:val="auto"/>
                <w:sz w:val="22"/>
              </w:rPr>
              <w:t xml:space="preserve"> shroff of the</w:t>
            </w:r>
            <w:r w:rsidR="006B0199" w:rsidRPr="001B2374">
              <w:rPr>
                <w:color w:val="auto"/>
                <w:sz w:val="22"/>
              </w:rPr>
              <w:t xml:space="preserve"> Ministry of Environment </w:t>
            </w:r>
            <w:r w:rsidRPr="001B2374">
              <w:rPr>
                <w:color w:val="auto"/>
                <w:sz w:val="22"/>
              </w:rPr>
              <w:t>for procurement fee.</w:t>
            </w:r>
          </w:p>
          <w:p w14:paraId="1B6DA5CE" w14:textId="77777777" w:rsidR="007A69BD" w:rsidRPr="001B2374" w:rsidRDefault="007A69BD" w:rsidP="0049425F">
            <w:pPr>
              <w:spacing w:after="0" w:line="276" w:lineRule="auto"/>
              <w:ind w:left="416" w:right="95" w:hanging="360"/>
              <w:jc w:val="both"/>
              <w:rPr>
                <w:color w:val="auto"/>
                <w:sz w:val="22"/>
              </w:rPr>
            </w:pPr>
          </w:p>
          <w:bookmarkEnd w:id="0"/>
          <w:p w14:paraId="249B0A17" w14:textId="77777777" w:rsidR="00166F05" w:rsidRPr="001B2374" w:rsidRDefault="00166F05" w:rsidP="0049425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416" w:right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Late submissions will not be accepted.   </w:t>
            </w:r>
          </w:p>
          <w:p w14:paraId="7E60B2BA" w14:textId="77777777" w:rsidR="00166F05" w:rsidRPr="001B2374" w:rsidRDefault="00166F05" w:rsidP="00B74F46">
            <w:pPr>
              <w:spacing w:after="0" w:line="276" w:lineRule="auto"/>
              <w:ind w:left="5" w:right="94" w:hanging="5"/>
              <w:jc w:val="both"/>
              <w:rPr>
                <w:color w:val="auto"/>
                <w:sz w:val="22"/>
              </w:rPr>
            </w:pPr>
          </w:p>
          <w:p w14:paraId="3E2592CA" w14:textId="2A529ACD" w:rsidR="00A227D2" w:rsidRPr="001B2374" w:rsidRDefault="00A227D2" w:rsidP="00B74F46">
            <w:pPr>
              <w:spacing w:after="0" w:line="276" w:lineRule="auto"/>
              <w:ind w:left="5" w:right="0" w:firstLine="0"/>
              <w:rPr>
                <w:color w:val="auto"/>
                <w:sz w:val="22"/>
              </w:rPr>
            </w:pPr>
            <w:r w:rsidRPr="001B2374">
              <w:rPr>
                <w:b/>
                <w:bCs/>
                <w:color w:val="auto"/>
                <w:sz w:val="22"/>
                <w:u w:val="single"/>
              </w:rPr>
              <w:t xml:space="preserve"> Address</w:t>
            </w:r>
            <w:r w:rsidRPr="001B2374">
              <w:rPr>
                <w:color w:val="auto"/>
                <w:sz w:val="22"/>
              </w:rPr>
              <w:t xml:space="preserve">:   </w:t>
            </w:r>
          </w:p>
          <w:p w14:paraId="427D2D0B" w14:textId="20F11DA1" w:rsidR="00A227D2" w:rsidRPr="001B2374" w:rsidRDefault="00A227D2" w:rsidP="00B74F46">
            <w:pPr>
              <w:spacing w:after="0" w:line="276" w:lineRule="auto"/>
              <w:ind w:left="5" w:right="0" w:firstLine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 Director (Climate Change)</w:t>
            </w:r>
          </w:p>
          <w:p w14:paraId="5735DAC8" w14:textId="77777777" w:rsidR="00A227D2" w:rsidRPr="001B2374" w:rsidRDefault="00A227D2" w:rsidP="00B74F46">
            <w:pPr>
              <w:spacing w:after="0" w:line="276" w:lineRule="auto"/>
              <w:ind w:left="5" w:right="0" w:firstLine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 Climate Change Secretariat, 06th Floor  </w:t>
            </w:r>
          </w:p>
          <w:p w14:paraId="4447058D" w14:textId="2E7DD793" w:rsidR="00A227D2" w:rsidRPr="001B2374" w:rsidRDefault="00A227D2" w:rsidP="00812316">
            <w:pPr>
              <w:spacing w:after="0" w:line="276" w:lineRule="auto"/>
              <w:ind w:left="5" w:right="0" w:firstLine="0"/>
              <w:jc w:val="both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 </w:t>
            </w:r>
            <w:r w:rsidR="00812316" w:rsidRPr="001B2374">
              <w:rPr>
                <w:color w:val="auto"/>
                <w:sz w:val="22"/>
              </w:rPr>
              <w:t>Ministry of Environment</w:t>
            </w:r>
            <w:r w:rsidRPr="001B2374">
              <w:rPr>
                <w:color w:val="auto"/>
                <w:sz w:val="22"/>
              </w:rPr>
              <w:t xml:space="preserve"> </w:t>
            </w:r>
          </w:p>
          <w:p w14:paraId="4817180D" w14:textId="720A7C7C" w:rsidR="00A227D2" w:rsidRPr="001B2374" w:rsidRDefault="00A227D2" w:rsidP="00B74F46">
            <w:pPr>
              <w:spacing w:after="0" w:line="276" w:lineRule="auto"/>
              <w:ind w:left="5" w:right="4480" w:firstLine="0"/>
              <w:jc w:val="both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 “</w:t>
            </w:r>
            <w:proofErr w:type="spellStart"/>
            <w:r w:rsidRPr="001B2374">
              <w:rPr>
                <w:color w:val="auto"/>
                <w:sz w:val="22"/>
              </w:rPr>
              <w:t>Sobadam</w:t>
            </w:r>
            <w:proofErr w:type="spellEnd"/>
            <w:r w:rsidRPr="001B2374">
              <w:rPr>
                <w:color w:val="auto"/>
                <w:sz w:val="22"/>
              </w:rPr>
              <w:t xml:space="preserve"> Piyasa”,  No.416/C/1  </w:t>
            </w:r>
          </w:p>
          <w:p w14:paraId="5BD10BEB" w14:textId="70EAEC34" w:rsidR="00A227D2" w:rsidRPr="001B2374" w:rsidRDefault="00A227D2" w:rsidP="00B74F46">
            <w:pPr>
              <w:spacing w:after="0" w:line="276" w:lineRule="auto"/>
              <w:ind w:left="5" w:right="0" w:firstLine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 Robert Gunawardana Mawatha  </w:t>
            </w:r>
          </w:p>
          <w:p w14:paraId="39028C0E" w14:textId="61C4D773" w:rsidR="00A227D2" w:rsidRPr="001B2374" w:rsidRDefault="0078038D" w:rsidP="00B74F46">
            <w:pPr>
              <w:spacing w:after="0" w:line="276" w:lineRule="auto"/>
              <w:ind w:left="5" w:right="0" w:firstLine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 </w:t>
            </w:r>
            <w:r w:rsidR="00A227D2" w:rsidRPr="001B2374">
              <w:rPr>
                <w:color w:val="auto"/>
                <w:sz w:val="22"/>
              </w:rPr>
              <w:t xml:space="preserve">Battaramulla.   </w:t>
            </w:r>
          </w:p>
          <w:p w14:paraId="31C3CD0E" w14:textId="77777777" w:rsidR="00A227D2" w:rsidRPr="001B2374" w:rsidRDefault="00A227D2" w:rsidP="00B74F46">
            <w:pPr>
              <w:spacing w:after="0" w:line="276" w:lineRule="auto"/>
              <w:ind w:left="5" w:right="0" w:firstLine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  </w:t>
            </w:r>
          </w:p>
          <w:p w14:paraId="3749A6B1" w14:textId="531D25DD" w:rsidR="00A227D2" w:rsidRPr="001B2374" w:rsidRDefault="00A227D2" w:rsidP="00B74F46">
            <w:pPr>
              <w:spacing w:after="0" w:line="276" w:lineRule="auto"/>
              <w:ind w:left="5" w:right="0" w:firstLine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Chairman  </w:t>
            </w:r>
          </w:p>
          <w:p w14:paraId="389C4A4F" w14:textId="77777777" w:rsidR="00A227D2" w:rsidRPr="001B2374" w:rsidRDefault="00A227D2" w:rsidP="00B74F46">
            <w:pPr>
              <w:spacing w:after="0" w:line="276" w:lineRule="auto"/>
              <w:ind w:left="5" w:right="0" w:firstLine="0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 xml:space="preserve">Ministry Consultant Procurement Committee  </w:t>
            </w:r>
          </w:p>
          <w:p w14:paraId="68588825" w14:textId="77777777" w:rsidR="008B0729" w:rsidRPr="001B2374" w:rsidRDefault="00812316" w:rsidP="00B74F46">
            <w:pPr>
              <w:spacing w:after="0" w:line="276" w:lineRule="auto"/>
              <w:ind w:right="60" w:hanging="5"/>
              <w:jc w:val="both"/>
              <w:rPr>
                <w:color w:val="auto"/>
                <w:sz w:val="22"/>
              </w:rPr>
            </w:pPr>
            <w:r w:rsidRPr="001B2374">
              <w:rPr>
                <w:color w:val="auto"/>
                <w:sz w:val="22"/>
              </w:rPr>
              <w:t>Ministry of Environment</w:t>
            </w:r>
          </w:p>
          <w:p w14:paraId="5AC8DBB0" w14:textId="77777777" w:rsidR="00983D86" w:rsidRPr="001B2374" w:rsidRDefault="00983D86" w:rsidP="00B74F46">
            <w:pPr>
              <w:spacing w:after="0" w:line="276" w:lineRule="auto"/>
              <w:ind w:right="60" w:hanging="5"/>
              <w:jc w:val="both"/>
              <w:rPr>
                <w:color w:val="auto"/>
                <w:sz w:val="22"/>
              </w:rPr>
            </w:pPr>
          </w:p>
          <w:p w14:paraId="2044AA4D" w14:textId="3B5CDA59" w:rsidR="003222BB" w:rsidRPr="001B2374" w:rsidRDefault="003222BB" w:rsidP="005630BA">
            <w:pPr>
              <w:spacing w:after="0" w:line="276" w:lineRule="auto"/>
              <w:ind w:left="0" w:right="60" w:firstLine="0"/>
              <w:jc w:val="both"/>
              <w:rPr>
                <w:color w:val="auto"/>
                <w:sz w:val="22"/>
              </w:rPr>
            </w:pPr>
          </w:p>
        </w:tc>
      </w:tr>
    </w:tbl>
    <w:p w14:paraId="02C10DE8" w14:textId="2C52956A" w:rsidR="008B0729" w:rsidRPr="001B2374" w:rsidRDefault="008B0729" w:rsidP="003C4A95">
      <w:pPr>
        <w:spacing w:after="52" w:line="360" w:lineRule="auto"/>
        <w:jc w:val="right"/>
        <w:rPr>
          <w:color w:val="auto"/>
          <w:sz w:val="22"/>
        </w:rPr>
      </w:pPr>
    </w:p>
    <w:sectPr w:rsidR="008B0729" w:rsidRPr="001B2374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450" w:right="1258" w:bottom="1491" w:left="2151" w:header="72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7709" w14:textId="77777777" w:rsidR="00C6670F" w:rsidRDefault="00C6670F">
      <w:pPr>
        <w:spacing w:after="0" w:line="240" w:lineRule="auto"/>
      </w:pPr>
      <w:r>
        <w:separator/>
      </w:r>
    </w:p>
  </w:endnote>
  <w:endnote w:type="continuationSeparator" w:id="0">
    <w:p w14:paraId="04534992" w14:textId="77777777" w:rsidR="00C6670F" w:rsidRDefault="00C6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F97B" w14:textId="77777777" w:rsidR="008B0729" w:rsidRDefault="00605EBE">
    <w:pPr>
      <w:spacing w:after="29" w:line="259" w:lineRule="auto"/>
      <w:ind w:left="0" w:right="28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1099EBA" w14:textId="77777777" w:rsidR="008B0729" w:rsidRDefault="00605EBE">
    <w:pPr>
      <w:spacing w:after="0" w:line="259" w:lineRule="auto"/>
      <w:ind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4806" w14:textId="77777777" w:rsidR="008B0729" w:rsidRDefault="00605EBE">
    <w:pPr>
      <w:spacing w:after="29" w:line="259" w:lineRule="auto"/>
      <w:ind w:left="0" w:right="28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695BDBE1" w14:textId="77777777" w:rsidR="008B0729" w:rsidRDefault="00605EBE">
    <w:pPr>
      <w:spacing w:after="0" w:line="259" w:lineRule="auto"/>
      <w:ind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6783" w14:textId="77777777" w:rsidR="008B0729" w:rsidRDefault="00605EBE">
    <w:pPr>
      <w:spacing w:after="29" w:line="259" w:lineRule="auto"/>
      <w:ind w:left="0" w:right="28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410EADA" w14:textId="77777777" w:rsidR="008B0729" w:rsidRDefault="00605EBE">
    <w:pPr>
      <w:spacing w:after="0" w:line="259" w:lineRule="auto"/>
      <w:ind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B20E" w14:textId="77777777" w:rsidR="00C6670F" w:rsidRDefault="00C6670F">
      <w:pPr>
        <w:spacing w:after="0" w:line="240" w:lineRule="auto"/>
      </w:pPr>
      <w:r>
        <w:separator/>
      </w:r>
    </w:p>
  </w:footnote>
  <w:footnote w:type="continuationSeparator" w:id="0">
    <w:p w14:paraId="0145ACE1" w14:textId="77777777" w:rsidR="00C6670F" w:rsidRDefault="00C6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2405" w14:textId="69BD6706" w:rsidR="002775F9" w:rsidRDefault="002775F9" w:rsidP="002775F9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105C2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07A91"/>
    <w:multiLevelType w:val="hybridMultilevel"/>
    <w:tmpl w:val="B39E58A8"/>
    <w:lvl w:ilvl="0" w:tplc="B34881B0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C65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AC7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2F6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8F2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5B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724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88B1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2F9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D4BF2"/>
    <w:multiLevelType w:val="hybridMultilevel"/>
    <w:tmpl w:val="B420D86A"/>
    <w:lvl w:ilvl="0" w:tplc="DB029E0E">
      <w:start w:val="1"/>
      <w:numFmt w:val="decimal"/>
      <w:lvlText w:val="%1."/>
      <w:lvlJc w:val="left"/>
      <w:pPr>
        <w:ind w:left="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92F8D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C1F8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2804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8C5C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AD0D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6196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F84A7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483FE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232ECB"/>
    <w:multiLevelType w:val="hybridMultilevel"/>
    <w:tmpl w:val="9AAE8914"/>
    <w:lvl w:ilvl="0" w:tplc="3F48F6D4">
      <w:start w:val="2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AF1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C2F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6BC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819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C5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D89A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E87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2F2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CA77A0"/>
    <w:multiLevelType w:val="hybridMultilevel"/>
    <w:tmpl w:val="18F4C830"/>
    <w:lvl w:ilvl="0" w:tplc="976A3E5A">
      <w:start w:val="3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ACFC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5E44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444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45B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AF0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83A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A24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49B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83757B"/>
    <w:multiLevelType w:val="hybridMultilevel"/>
    <w:tmpl w:val="55589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D6D22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49303">
    <w:abstractNumId w:val="2"/>
  </w:num>
  <w:num w:numId="2" w16cid:durableId="965552036">
    <w:abstractNumId w:val="4"/>
  </w:num>
  <w:num w:numId="3" w16cid:durableId="1723942538">
    <w:abstractNumId w:val="1"/>
  </w:num>
  <w:num w:numId="4" w16cid:durableId="290213462">
    <w:abstractNumId w:val="3"/>
  </w:num>
  <w:num w:numId="5" w16cid:durableId="1266420885">
    <w:abstractNumId w:val="0"/>
  </w:num>
  <w:num w:numId="6" w16cid:durableId="24769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29"/>
    <w:rsid w:val="0004604C"/>
    <w:rsid w:val="00055293"/>
    <w:rsid w:val="00064AD1"/>
    <w:rsid w:val="00095959"/>
    <w:rsid w:val="000A3303"/>
    <w:rsid w:val="000A576B"/>
    <w:rsid w:val="00100AF7"/>
    <w:rsid w:val="001022B8"/>
    <w:rsid w:val="00150AD4"/>
    <w:rsid w:val="00166F05"/>
    <w:rsid w:val="00197625"/>
    <w:rsid w:val="001B2374"/>
    <w:rsid w:val="001F0CF9"/>
    <w:rsid w:val="00230E37"/>
    <w:rsid w:val="00231B6E"/>
    <w:rsid w:val="002660BB"/>
    <w:rsid w:val="002775F9"/>
    <w:rsid w:val="002D4608"/>
    <w:rsid w:val="00305047"/>
    <w:rsid w:val="00310242"/>
    <w:rsid w:val="003222BB"/>
    <w:rsid w:val="00390643"/>
    <w:rsid w:val="003C4A95"/>
    <w:rsid w:val="00411316"/>
    <w:rsid w:val="00427F26"/>
    <w:rsid w:val="004365CB"/>
    <w:rsid w:val="00481B21"/>
    <w:rsid w:val="00485913"/>
    <w:rsid w:val="0049425F"/>
    <w:rsid w:val="004951C5"/>
    <w:rsid w:val="004A0137"/>
    <w:rsid w:val="004E54F2"/>
    <w:rsid w:val="004F41CF"/>
    <w:rsid w:val="005212CF"/>
    <w:rsid w:val="00546C25"/>
    <w:rsid w:val="005630BA"/>
    <w:rsid w:val="00573BD5"/>
    <w:rsid w:val="00574E68"/>
    <w:rsid w:val="005E307C"/>
    <w:rsid w:val="005F1B89"/>
    <w:rsid w:val="00605EBE"/>
    <w:rsid w:val="00637B61"/>
    <w:rsid w:val="00675ED0"/>
    <w:rsid w:val="00683317"/>
    <w:rsid w:val="00694FCC"/>
    <w:rsid w:val="006B0199"/>
    <w:rsid w:val="006D77E3"/>
    <w:rsid w:val="006E1268"/>
    <w:rsid w:val="006E5288"/>
    <w:rsid w:val="007407A5"/>
    <w:rsid w:val="007430DF"/>
    <w:rsid w:val="0078038D"/>
    <w:rsid w:val="007A69BD"/>
    <w:rsid w:val="007D0C0B"/>
    <w:rsid w:val="007D372F"/>
    <w:rsid w:val="007F44B4"/>
    <w:rsid w:val="00812316"/>
    <w:rsid w:val="0083307C"/>
    <w:rsid w:val="0085591B"/>
    <w:rsid w:val="00857C7A"/>
    <w:rsid w:val="00860D47"/>
    <w:rsid w:val="00862CE4"/>
    <w:rsid w:val="00873583"/>
    <w:rsid w:val="008B0729"/>
    <w:rsid w:val="00921F68"/>
    <w:rsid w:val="009418FB"/>
    <w:rsid w:val="00983D86"/>
    <w:rsid w:val="009948F8"/>
    <w:rsid w:val="009B3EFE"/>
    <w:rsid w:val="009C2011"/>
    <w:rsid w:val="009E2F6A"/>
    <w:rsid w:val="00A227D2"/>
    <w:rsid w:val="00A56084"/>
    <w:rsid w:val="00A65C39"/>
    <w:rsid w:val="00A91D63"/>
    <w:rsid w:val="00AB4E65"/>
    <w:rsid w:val="00B74F46"/>
    <w:rsid w:val="00B7593D"/>
    <w:rsid w:val="00BB4397"/>
    <w:rsid w:val="00BB5DED"/>
    <w:rsid w:val="00BE7202"/>
    <w:rsid w:val="00BF1443"/>
    <w:rsid w:val="00C06DF5"/>
    <w:rsid w:val="00C2119F"/>
    <w:rsid w:val="00C6657E"/>
    <w:rsid w:val="00C6670F"/>
    <w:rsid w:val="00C8706D"/>
    <w:rsid w:val="00CA3F80"/>
    <w:rsid w:val="00CF599E"/>
    <w:rsid w:val="00D25BE2"/>
    <w:rsid w:val="00D4000C"/>
    <w:rsid w:val="00D52D4E"/>
    <w:rsid w:val="00D66483"/>
    <w:rsid w:val="00D753B8"/>
    <w:rsid w:val="00D7669A"/>
    <w:rsid w:val="00DF0C46"/>
    <w:rsid w:val="00E3659A"/>
    <w:rsid w:val="00E76BDE"/>
    <w:rsid w:val="00E83F50"/>
    <w:rsid w:val="00E9412A"/>
    <w:rsid w:val="00EC0ECA"/>
    <w:rsid w:val="00ED1E92"/>
    <w:rsid w:val="00F22649"/>
    <w:rsid w:val="00F41F44"/>
    <w:rsid w:val="00F4698F"/>
    <w:rsid w:val="00F66E96"/>
    <w:rsid w:val="00FD4224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5346"/>
  <w15:docId w15:val="{369322FB-1024-4078-B521-4133D461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65" w:lineRule="auto"/>
      <w:ind w:left="10" w:right="18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0"/>
      <w:ind w:left="10" w:right="18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D4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A95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46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98F"/>
    <w:rPr>
      <w:color w:val="605E5C"/>
      <w:shd w:val="clear" w:color="auto" w:fill="E1DFDD"/>
    </w:rPr>
  </w:style>
  <w:style w:type="paragraph" w:customStyle="1" w:styleId="Default">
    <w:name w:val="Default"/>
    <w:rsid w:val="007A6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matechange.l" TargetMode="External"/><Relationship Id="rId13" Type="http://schemas.openxmlformats.org/officeDocument/2006/relationships/hyperlink" Target="http://www.env.gov.lk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env.gov.lk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v.gov.lk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fpafolu@gmail.com" TargetMode="External"/><Relationship Id="rId10" Type="http://schemas.openxmlformats.org/officeDocument/2006/relationships/hyperlink" Target="http://www.env.gov.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limatechange.lk/" TargetMode="External"/><Relationship Id="rId14" Type="http://schemas.openxmlformats.org/officeDocument/2006/relationships/hyperlink" Target="http://www.env.gov.l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H.M.B.C. Herath</cp:lastModifiedBy>
  <cp:revision>13</cp:revision>
  <cp:lastPrinted>2025-09-08T09:12:00Z</cp:lastPrinted>
  <dcterms:created xsi:type="dcterms:W3CDTF">2025-08-15T01:12:00Z</dcterms:created>
  <dcterms:modified xsi:type="dcterms:W3CDTF">2025-09-09T03:47:00Z</dcterms:modified>
</cp:coreProperties>
</file>